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浙江大学2023年“英才计划”推荐名单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Name List of Candidates of “Youth Talent Program-YINGCAIJIHUA”</w:t>
      </w:r>
    </w:p>
    <w:tbl>
      <w:tblPr>
        <w:tblStyle w:val="3"/>
        <w:tblpPr w:leftFromText="180" w:rightFromText="180" w:vertAnchor="page" w:horzAnchor="page" w:tblpXSpec="center" w:tblpY="3513"/>
        <w:tblOverlap w:val="never"/>
        <w:tblW w:w="12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25"/>
        <w:gridCol w:w="2880"/>
        <w:gridCol w:w="1620"/>
        <w:gridCol w:w="430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 No.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申请编号 Application No.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护照姓名      Name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国籍             Nationality</w:t>
            </w:r>
          </w:p>
        </w:tc>
        <w:tc>
          <w:tcPr>
            <w:tcW w:w="4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申请专业         Major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推荐排名 Ranking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560"/>
        <w:jc w:val="left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78" w:firstLineChars="366"/>
        <w:jc w:val="left"/>
        <w:textAlignment w:val="auto"/>
        <w:rPr>
          <w:sz w:val="24"/>
        </w:rPr>
      </w:pPr>
      <w:r>
        <w:rPr>
          <w:rFonts w:hint="eastAsia"/>
          <w:sz w:val="24"/>
        </w:rPr>
        <w:t>校长签名：                                    学校名称：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78" w:firstLineChars="36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Signature of the principal:                         Name of the school: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11186" w:firstLineChars="4661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（公章Stamp）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638" w:leftChars="304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备注</w:t>
      </w:r>
      <w:r>
        <w:rPr>
          <w:rFonts w:hint="eastAsia" w:ascii="宋体" w:hAnsi="宋体" w:eastAsia="宋体" w:cs="宋体"/>
          <w:sz w:val="20"/>
          <w:szCs w:val="20"/>
        </w:rPr>
        <w:t>：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638" w:leftChars="304"/>
        <w:jc w:val="left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就读于中国国内高中的国际学生，原则上学业成绩应位居全年级国际学生排名的前10%；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00" w:firstLineChars="300"/>
        <w:jc w:val="left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shd w:val="clear" w:fill="FFFFFF"/>
        </w:rPr>
        <w:t xml:space="preserve">For students who are going to graduate from high schools in China, in principle, their score should ranks among 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fill="FFFFFF"/>
          <w:lang w:val="en-US" w:eastAsia="zh-CN"/>
        </w:rPr>
        <w:t xml:space="preserve">top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fill="FFFFFF"/>
        </w:rPr>
        <w:t>1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fill="FFFFFF"/>
          <w:lang w:val="en-US" w:eastAsia="zh-CN"/>
        </w:rPr>
        <w:t>0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fill="FFFFFF"/>
        </w:rPr>
        <w:t xml:space="preserve">% of the whole grade.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00" w:firstLineChars="300"/>
        <w:jc w:val="left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</w:rPr>
        <w:t>就读于国外高中的国际学生，原则上学业成绩应位居全年级学生排名的前5%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00" w:firstLineChars="300"/>
        <w:jc w:val="left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shd w:val="clear" w:fill="FFFFFF"/>
        </w:rPr>
        <w:t xml:space="preserve">For students who are going to graduate from high schools abroad, in principle, their score should rank among 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fill="FFFFFF"/>
          <w:lang w:val="en-US" w:eastAsia="zh-CN"/>
        </w:rPr>
        <w:t xml:space="preserve">top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fill="FFFFFF"/>
        </w:rPr>
        <w:t>5% of the whole grade.</w:t>
      </w:r>
    </w:p>
    <w:sectPr>
      <w:pgSz w:w="16838" w:h="11906" w:orient="landscape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jdlZWRkZGViM2RjOWFkZjAwMjU2Zjk2N2MwN2IifQ=="/>
  </w:docVars>
  <w:rsids>
    <w:rsidRoot w:val="2E3225B7"/>
    <w:rsid w:val="00C92B02"/>
    <w:rsid w:val="00ED1646"/>
    <w:rsid w:val="2E3225B7"/>
    <w:rsid w:val="3C562FC6"/>
    <w:rsid w:val="457273C9"/>
    <w:rsid w:val="4D2B4B76"/>
    <w:rsid w:val="4F94365E"/>
    <w:rsid w:val="5E867530"/>
    <w:rsid w:val="65646A63"/>
    <w:rsid w:val="73BE1CB4"/>
    <w:rsid w:val="76EA2CC8"/>
    <w:rsid w:val="78A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613</Characters>
  <Lines>4</Lines>
  <Paragraphs>1</Paragraphs>
  <TotalTime>3</TotalTime>
  <ScaleCrop>false</ScaleCrop>
  <LinksUpToDate>false</LinksUpToDate>
  <CharactersWithSpaces>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2022-11-03T02:40:00Z</dcterms:created>
  <dc:creator>孙琳</dc:creator>
  <cp:lastModifiedBy>孙琳</cp:lastModifiedBy>
  <dcterms:modified xsi:type="dcterms:W3CDTF">2022-11-04T03:36:40Z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84AA89F684C04B0D9F79C8DC570B200E</vt:lpwstr>
  </property>
</Properties>
</file>