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“诵读中国”经典诵读大赛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参赛要求</w:t>
      </w:r>
    </w:p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 参赛对象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留学生组别。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每组可个人参赛，也可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人（含）以上组成团队参赛。团队参赛过程中人员不得替换、增加。除社会人员组外，其他组别不得跨组参赛。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二、参赛要求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（一）内容要求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我国古代、近现代和当代有社会影响力和典范价值的，体现 中华优秀文化的经典诗词、文章和优秀图书内容节选。当代作品 应已正式出版或由主流媒体公开发布或发表。诵读文本主体前后可根据需要增加总计不超过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200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字的过渡语。改编、网络以及自创文本不在征集之列。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（二）形式要求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参赛作品要求为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2023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年新录制创作的视频，高清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1920*1080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横屏拍摄，格式为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MP4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，长度为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3—6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分钟，大小不超过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700MB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，图像、声音清晰，不抖动、无噪音。视频作品必须同期录音，不得后期配音。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视频开头以文字方式展示作品名称及作品作者、参赛者姓名、指导教师、组别等内容，此内容须与赛事平台填报信息一致。大赛官网提供片头模板和字幕标准。赛事平台填报信息时应完整填写诵读文本内容、参赛作品亮点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视频文字建议使用方正字库字体或其他有版权的字体，视频中不得使用未经肖像权人同意的肖像，不得使用未经授权的图片、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视频和音频，不得出现与诵读大赛无关的条幅、角标等。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（三）其他要求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作品可借助音乐、服装、吟诵等手段融合展现诵读内容。鼓励以团队形式诵读。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每人最多可参与个人和团队诵读作品各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个。每个作品指导教师不超过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人，同一作品的参赛者不得同时署名该作品的指导教师。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正确、规范填写参赛者姓名、作品名称、所在单位或学校等信息。作品经赛区管理员确认后，相关信息不得更改。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mUyOWQ2YTViYTY4NzUzNWZjOWE1ODJjYWQ4ZGQifQ=="/>
  </w:docVars>
  <w:rsids>
    <w:rsidRoot w:val="00000000"/>
    <w:rsid w:val="369641CA"/>
    <w:rsid w:val="44B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633</Characters>
  <Lines>0</Lines>
  <Paragraphs>0</Paragraphs>
  <TotalTime>4</TotalTime>
  <ScaleCrop>false</ScaleCrop>
  <LinksUpToDate>false</LinksUpToDate>
  <CharactersWithSpaces>663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2023-04-06T08:33:00Z</dcterms:created>
  <dc:creator>OptiPlex 3070</dc:creator>
  <cp:lastModifiedBy>徐晓航</cp:lastModifiedBy>
  <dcterms:modified xsi:type="dcterms:W3CDTF">2023-04-07T01:59:23Z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1F4A5221B1694EF39ECAA3A3DB81F712_12</vt:lpwstr>
  </property>
</Properties>
</file>